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AF68" w14:textId="77777777" w:rsidR="00222016" w:rsidRPr="00222016" w:rsidRDefault="00222016" w:rsidP="00222016">
      <w:pPr>
        <w:spacing w:before="100" w:beforeAutospacing="1" w:after="100" w:afterAutospacing="1"/>
        <w:rPr>
          <w:rFonts w:eastAsia="Times New Roman"/>
          <w:sz w:val="32"/>
          <w:szCs w:val="32"/>
        </w:rPr>
      </w:pPr>
      <w:r w:rsidRPr="00222016">
        <w:rPr>
          <w:rFonts w:eastAsia="Times New Roman"/>
          <w:b/>
          <w:bCs/>
          <w:sz w:val="32"/>
          <w:szCs w:val="32"/>
        </w:rPr>
        <w:t>Dołącz do Fundacji Stop Znieczulicy</w:t>
      </w:r>
    </w:p>
    <w:p w14:paraId="04BF403B" w14:textId="11402A36" w:rsidR="00222016" w:rsidRPr="00222016" w:rsidRDefault="00222016" w:rsidP="00222016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222016">
        <w:rPr>
          <w:rFonts w:eastAsia="Times New Roman"/>
          <w:b/>
          <w:bCs/>
          <w:sz w:val="24"/>
          <w:szCs w:val="24"/>
        </w:rPr>
        <w:t>Szukamy stażystów i wolontariuszy do współtworzenia kampanii społecznej</w:t>
      </w:r>
    </w:p>
    <w:p w14:paraId="380FC37E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Chcesz zdobyć praktyczne doświadczenie, działać przy projekcie społecznym i mieć realny wpływ na ważny temat?</w:t>
      </w:r>
    </w:p>
    <w:p w14:paraId="4FCB8B1E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 xml:space="preserve">Dołącz do zespołu </w:t>
      </w:r>
      <w:r w:rsidRPr="00B65A91">
        <w:rPr>
          <w:rFonts w:eastAsia="Times New Roman"/>
          <w:b/>
          <w:bCs/>
          <w:sz w:val="20"/>
          <w:szCs w:val="20"/>
        </w:rPr>
        <w:t>Fundacji Stop Znieczulicy</w:t>
      </w:r>
      <w:r w:rsidRPr="00B65A91">
        <w:rPr>
          <w:rFonts w:eastAsia="Times New Roman"/>
          <w:sz w:val="20"/>
          <w:szCs w:val="20"/>
        </w:rPr>
        <w:t xml:space="preserve"> i współtwórz działania edukacyjne, społeczne i komunikacyjne związane z przeciwdziałaniem obojętności, przemocy i wykluczeniu.</w:t>
      </w:r>
    </w:p>
    <w:p w14:paraId="288A3614" w14:textId="69D32F8D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Szukamy osób, które chcą zaangażować się w rozwój kampanii, tworzenie treści, działania edukacyjne, badawcze i organizacyjne. To propozycja dla studentów i młodych absolwentów, którzy chcą połączyć rozwój kompetencji z działaniem na rzecz zmiany społecznej.</w:t>
      </w:r>
    </w:p>
    <w:p w14:paraId="59496C64" w14:textId="77777777" w:rsidR="00222016" w:rsidRPr="00B65A91" w:rsidRDefault="00222016" w:rsidP="00222016">
      <w:pPr>
        <w:spacing w:before="100" w:beforeAutospacing="1" w:after="100" w:afterAutospacing="1"/>
        <w:outlineLvl w:val="2"/>
        <w:rPr>
          <w:rFonts w:eastAsia="Times New Roman"/>
          <w:b/>
          <w:bCs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Kogo szukamy?</w:t>
      </w:r>
    </w:p>
    <w:p w14:paraId="70D00AF9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Zapraszamy osoby zainteresowane m.in. obszarami:</w:t>
      </w:r>
    </w:p>
    <w:p w14:paraId="7841D9B5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proofErr w:type="spellStart"/>
      <w:r w:rsidRPr="00B65A91">
        <w:rPr>
          <w:rFonts w:eastAsia="Times New Roman"/>
          <w:sz w:val="20"/>
          <w:szCs w:val="20"/>
        </w:rPr>
        <w:t>social</w:t>
      </w:r>
      <w:proofErr w:type="spellEnd"/>
      <w:r w:rsidRPr="00B65A91">
        <w:rPr>
          <w:rFonts w:eastAsia="Times New Roman"/>
          <w:sz w:val="20"/>
          <w:szCs w:val="20"/>
        </w:rPr>
        <w:t xml:space="preserve"> media i komunikacja,</w:t>
      </w:r>
    </w:p>
    <w:p w14:paraId="1149DA23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grafika i materiały wizualne,</w:t>
      </w:r>
    </w:p>
    <w:p w14:paraId="59421B0C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proofErr w:type="spellStart"/>
      <w:r w:rsidRPr="00B65A91">
        <w:rPr>
          <w:rFonts w:eastAsia="Times New Roman"/>
          <w:sz w:val="20"/>
          <w:szCs w:val="20"/>
        </w:rPr>
        <w:t>research</w:t>
      </w:r>
      <w:proofErr w:type="spellEnd"/>
      <w:r w:rsidRPr="00B65A91">
        <w:rPr>
          <w:rFonts w:eastAsia="Times New Roman"/>
          <w:sz w:val="20"/>
          <w:szCs w:val="20"/>
        </w:rPr>
        <w:t xml:space="preserve"> i opracowywanie wiedzy,</w:t>
      </w:r>
    </w:p>
    <w:p w14:paraId="58148D40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edukacja i tworzenie narzędzi edukacyjnych,</w:t>
      </w:r>
    </w:p>
    <w:p w14:paraId="277BADB0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badania społeczne i ewaluacja,</w:t>
      </w:r>
    </w:p>
    <w:p w14:paraId="4EC2FFD2" w14:textId="77777777" w:rsidR="00222016" w:rsidRPr="00B65A91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organizacja wydarzeń i kampanii,</w:t>
      </w:r>
    </w:p>
    <w:p w14:paraId="1BBD8FC9" w14:textId="69BD5C0F" w:rsidR="00222016" w:rsidRDefault="00222016" w:rsidP="002220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kreatywne i strategiczne rozwijanie działań fundacji.</w:t>
      </w:r>
    </w:p>
    <w:p w14:paraId="2963BA30" w14:textId="77777777" w:rsidR="00222016" w:rsidRPr="00222016" w:rsidRDefault="00222016" w:rsidP="00222016">
      <w:pPr>
        <w:spacing w:before="100" w:beforeAutospacing="1" w:after="100" w:afterAutospacing="1" w:line="240" w:lineRule="auto"/>
        <w:ind w:left="720"/>
        <w:rPr>
          <w:rFonts w:eastAsia="Times New Roman"/>
          <w:sz w:val="20"/>
          <w:szCs w:val="20"/>
        </w:rPr>
      </w:pPr>
    </w:p>
    <w:p w14:paraId="5241CE30" w14:textId="77777777" w:rsidR="00222016" w:rsidRPr="00B65A91" w:rsidRDefault="00222016" w:rsidP="00222016">
      <w:pPr>
        <w:spacing w:before="100" w:beforeAutospacing="1" w:after="100" w:afterAutospacing="1"/>
        <w:outlineLvl w:val="2"/>
        <w:rPr>
          <w:rFonts w:eastAsia="Times New Roman"/>
          <w:b/>
          <w:bCs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Przykładowe zadania</w:t>
      </w:r>
    </w:p>
    <w:p w14:paraId="418FDBCF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W zależności od kompetencji i zainteresowań można zaangażować się m.in. w:</w:t>
      </w:r>
    </w:p>
    <w:p w14:paraId="46F05BE8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 xml:space="preserve">Content i </w:t>
      </w:r>
      <w:proofErr w:type="spellStart"/>
      <w:r w:rsidRPr="00B65A91">
        <w:rPr>
          <w:rFonts w:eastAsia="Times New Roman"/>
          <w:b/>
          <w:bCs/>
          <w:sz w:val="20"/>
          <w:szCs w:val="20"/>
        </w:rPr>
        <w:t>social</w:t>
      </w:r>
      <w:proofErr w:type="spellEnd"/>
      <w:r w:rsidRPr="00B65A91">
        <w:rPr>
          <w:rFonts w:eastAsia="Times New Roman"/>
          <w:b/>
          <w:bCs/>
          <w:sz w:val="20"/>
          <w:szCs w:val="20"/>
        </w:rPr>
        <w:t xml:space="preserve"> media</w:t>
      </w:r>
    </w:p>
    <w:p w14:paraId="0E02A69B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 xml:space="preserve">tworzenie postów </w:t>
      </w:r>
      <w:r>
        <w:rPr>
          <w:rFonts w:eastAsia="Times New Roman"/>
          <w:sz w:val="20"/>
          <w:szCs w:val="20"/>
        </w:rPr>
        <w:t xml:space="preserve">społecznych i </w:t>
      </w:r>
      <w:r w:rsidRPr="00B65A91">
        <w:rPr>
          <w:rFonts w:eastAsia="Times New Roman"/>
          <w:sz w:val="20"/>
          <w:szCs w:val="20"/>
        </w:rPr>
        <w:t>edukacyjnych,</w:t>
      </w:r>
    </w:p>
    <w:p w14:paraId="16BE3B30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przygotowywanie serii tematycznych,</w:t>
      </w:r>
    </w:p>
    <w:p w14:paraId="1AF160BB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opracowywanie krótkich form: fakty, mity, pytania i odpowiedzi,</w:t>
      </w:r>
      <w:r>
        <w:rPr>
          <w:rFonts w:eastAsia="Times New Roman"/>
          <w:sz w:val="20"/>
          <w:szCs w:val="20"/>
        </w:rPr>
        <w:t xml:space="preserve"> </w:t>
      </w:r>
    </w:p>
    <w:p w14:paraId="39189391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tłumaczenie wiedzy naukowej na prosty i zrozumiały język,</w:t>
      </w:r>
    </w:p>
    <w:p w14:paraId="7EE1ECE6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 xml:space="preserve">tworzenie </w:t>
      </w:r>
      <w:proofErr w:type="spellStart"/>
      <w:r w:rsidRPr="00B65A91">
        <w:rPr>
          <w:rFonts w:eastAsia="Times New Roman"/>
          <w:sz w:val="20"/>
          <w:szCs w:val="20"/>
        </w:rPr>
        <w:t>storytellingu</w:t>
      </w:r>
      <w:proofErr w:type="spellEnd"/>
      <w:r w:rsidRPr="00B65A91">
        <w:rPr>
          <w:rFonts w:eastAsia="Times New Roman"/>
          <w:sz w:val="20"/>
          <w:szCs w:val="20"/>
        </w:rPr>
        <w:t>,</w:t>
      </w:r>
    </w:p>
    <w:p w14:paraId="3C4A41D8" w14:textId="77777777" w:rsidR="00222016" w:rsidRPr="00B65A91" w:rsidRDefault="00222016" w:rsidP="002220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proponowanie tematów wykładów i ważnych problemów społecznych.</w:t>
      </w:r>
    </w:p>
    <w:p w14:paraId="07CCD2EA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57C40D82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Grafiki i materiały wizualne</w:t>
      </w:r>
    </w:p>
    <w:p w14:paraId="17471E67" w14:textId="77777777" w:rsidR="00222016" w:rsidRPr="00B65A91" w:rsidRDefault="00222016" w:rsidP="002220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przygotowywanie infografik,</w:t>
      </w:r>
    </w:p>
    <w:p w14:paraId="1E6617A8" w14:textId="77777777" w:rsidR="00222016" w:rsidRPr="00B65A91" w:rsidRDefault="00222016" w:rsidP="002220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lastRenderedPageBreak/>
        <w:t>tworzenie karuzel edukacyjnych,</w:t>
      </w:r>
    </w:p>
    <w:p w14:paraId="4DA65163" w14:textId="77777777" w:rsidR="00222016" w:rsidRPr="00B65A91" w:rsidRDefault="00222016" w:rsidP="002220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projektowanie prostych ilustracji do postów,</w:t>
      </w:r>
    </w:p>
    <w:p w14:paraId="008D1624" w14:textId="77777777" w:rsidR="00222016" w:rsidRPr="00B65A91" w:rsidRDefault="00222016" w:rsidP="002220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opracowywanie szablonów graficznych do powtarzalnych treści.</w:t>
      </w:r>
    </w:p>
    <w:p w14:paraId="3F970805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201B705A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Gry i narzędzia edukacyjne</w:t>
      </w:r>
    </w:p>
    <w:p w14:paraId="57B1E50A" w14:textId="77777777" w:rsidR="00222016" w:rsidRPr="00B65A91" w:rsidRDefault="00222016" w:rsidP="002220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wymyślanie quizów online,</w:t>
      </w:r>
    </w:p>
    <w:p w14:paraId="5EACA140" w14:textId="77777777" w:rsidR="00222016" w:rsidRPr="00B65A91" w:rsidRDefault="00222016" w:rsidP="002220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tworzenie kart pytań i zadań refleksyjnych,</w:t>
      </w:r>
    </w:p>
    <w:p w14:paraId="1FB2EE51" w14:textId="77777777" w:rsidR="00222016" w:rsidRPr="00B65A91" w:rsidRDefault="00222016" w:rsidP="002220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opracowywanie scenariuszy gier edukacyjnych,</w:t>
      </w:r>
    </w:p>
    <w:p w14:paraId="2E6D59A4" w14:textId="77777777" w:rsidR="00222016" w:rsidRPr="00B65A91" w:rsidRDefault="00222016" w:rsidP="002220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przygotowywanie ćwiczeń warsztatowych do pracy z młodzieżą i studentami.</w:t>
      </w:r>
    </w:p>
    <w:p w14:paraId="3414B59B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1987CAA9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Badania społeczne i ewaluacja</w:t>
      </w:r>
    </w:p>
    <w:p w14:paraId="09767696" w14:textId="77777777" w:rsidR="00222016" w:rsidRPr="00B65A91" w:rsidRDefault="00222016" w:rsidP="002220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pomoc w tworzeniu ankiet,</w:t>
      </w:r>
    </w:p>
    <w:p w14:paraId="20B00D05" w14:textId="77777777" w:rsidR="00222016" w:rsidRPr="00B65A91" w:rsidRDefault="00222016" w:rsidP="002220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proponowanie pytań badawczych,</w:t>
      </w:r>
    </w:p>
    <w:p w14:paraId="1CF038F5" w14:textId="77777777" w:rsidR="00222016" w:rsidRPr="00B65A91" w:rsidRDefault="00222016" w:rsidP="002220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analiza prostych danych,</w:t>
      </w:r>
    </w:p>
    <w:p w14:paraId="46C5D510" w14:textId="77777777" w:rsidR="00222016" w:rsidRPr="00B65A91" w:rsidRDefault="00222016" w:rsidP="002220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opracowywanie wniosków i rekomendacji.</w:t>
      </w:r>
    </w:p>
    <w:p w14:paraId="2E8B9A49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3CAAA355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Wydarzenia i kampanie</w:t>
      </w:r>
    </w:p>
    <w:p w14:paraId="7948D249" w14:textId="77777777" w:rsidR="00222016" w:rsidRPr="00B65A91" w:rsidRDefault="00222016" w:rsidP="002220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współtworzenie pomysłów na kampanie tematyczne,</w:t>
      </w:r>
    </w:p>
    <w:p w14:paraId="79B835A0" w14:textId="77777777" w:rsidR="00222016" w:rsidRPr="00B65A91" w:rsidRDefault="00222016" w:rsidP="002220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 xml:space="preserve">wsparcie przy </w:t>
      </w:r>
      <w:proofErr w:type="spellStart"/>
      <w:r w:rsidRPr="00B65A91">
        <w:rPr>
          <w:rFonts w:eastAsia="Times New Roman"/>
          <w:sz w:val="20"/>
          <w:szCs w:val="20"/>
        </w:rPr>
        <w:t>webinarach</w:t>
      </w:r>
      <w:proofErr w:type="spellEnd"/>
      <w:r w:rsidRPr="00B65A91">
        <w:rPr>
          <w:rFonts w:eastAsia="Times New Roman"/>
          <w:sz w:val="20"/>
          <w:szCs w:val="20"/>
        </w:rPr>
        <w:t xml:space="preserve"> i spotkaniach,</w:t>
      </w:r>
    </w:p>
    <w:p w14:paraId="2AEE25C0" w14:textId="77777777" w:rsidR="00222016" w:rsidRPr="00B65A91" w:rsidRDefault="00222016" w:rsidP="002220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opracowywanie agend i materiałów towarzyszących.</w:t>
      </w:r>
    </w:p>
    <w:p w14:paraId="0D2AFC83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4525E530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Kreatywne i strategiczne</w:t>
      </w:r>
    </w:p>
    <w:p w14:paraId="59D633BC" w14:textId="77777777" w:rsidR="00222016" w:rsidRPr="00B65A91" w:rsidRDefault="00222016" w:rsidP="002220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proponowanie nowych formatów treści,</w:t>
      </w:r>
    </w:p>
    <w:p w14:paraId="098B9036" w14:textId="77777777" w:rsidR="00222016" w:rsidRPr="00B65A91" w:rsidRDefault="00222016" w:rsidP="002220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tworzenie nazw, haseł i narracji projektowych,</w:t>
      </w:r>
    </w:p>
    <w:p w14:paraId="4A282416" w14:textId="77777777" w:rsidR="00222016" w:rsidRPr="00B65A91" w:rsidRDefault="00222016" w:rsidP="002220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wskazywanie usprawnień komunikacji i działań fundacji,</w:t>
      </w:r>
    </w:p>
    <w:p w14:paraId="00FD29E0" w14:textId="77777777" w:rsidR="00222016" w:rsidRPr="00B65A91" w:rsidRDefault="00222016" w:rsidP="002220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rozwijanie pomysłów na obecność projektu w mediach.</w:t>
      </w:r>
    </w:p>
    <w:p w14:paraId="0B3C2D9A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1EAE1B68" w14:textId="77777777" w:rsidR="00222016" w:rsidRPr="00B65A91" w:rsidRDefault="00222016" w:rsidP="00222016">
      <w:pPr>
        <w:spacing w:before="100" w:beforeAutospacing="1" w:after="100" w:afterAutospacing="1"/>
        <w:outlineLvl w:val="2"/>
        <w:rPr>
          <w:rFonts w:eastAsia="Times New Roman"/>
          <w:b/>
          <w:bCs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Co oferujemy?</w:t>
      </w:r>
    </w:p>
    <w:p w14:paraId="185E1513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możliwość zdobycia realnego doświadczenia przy kampanii społecznej,</w:t>
      </w:r>
    </w:p>
    <w:p w14:paraId="6C5B4324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elastyczną formę współpracy,</w:t>
      </w:r>
    </w:p>
    <w:p w14:paraId="042BBE58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przestrzeń do rozwijania własnych pomysłów,</w:t>
      </w:r>
    </w:p>
    <w:p w14:paraId="1D31F43D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pracę przy projektach z obszaru edukacji, komunikacji i działań społecznych,</w:t>
      </w:r>
    </w:p>
    <w:p w14:paraId="20737977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potwierdzenie współpracy / zaświadczenie / referencje,</w:t>
      </w:r>
    </w:p>
    <w:p w14:paraId="090791A4" w14:textId="77777777" w:rsidR="00222016" w:rsidRPr="00B65A91" w:rsidRDefault="00222016" w:rsidP="002220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lastRenderedPageBreak/>
        <w:t>możliwość współtworzenia inicjatywy, która ma realny wpływ społeczny.</w:t>
      </w:r>
    </w:p>
    <w:p w14:paraId="026AF807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5CB9E7E7" w14:textId="77777777" w:rsidR="00222016" w:rsidRPr="00B65A91" w:rsidRDefault="00222016" w:rsidP="00222016">
      <w:pPr>
        <w:spacing w:before="100" w:beforeAutospacing="1" w:after="100" w:afterAutospacing="1"/>
        <w:outlineLvl w:val="2"/>
        <w:rPr>
          <w:rFonts w:eastAsia="Times New Roman"/>
          <w:b/>
          <w:bCs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Dla kogo?</w:t>
      </w:r>
    </w:p>
    <w:p w14:paraId="63026E12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Szczególnie zapraszamy studentów i absolwentów kierunków takich jak:</w:t>
      </w:r>
    </w:p>
    <w:p w14:paraId="6F45A19F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psychologia, pedagogika, socjologia, dziennikarstwo, komunikacja, marketing, PR, grafika, kulturoznawstwo, nauki społeczne, prawo, badania społeczne i kierunki pokrewne — ale jesteśmy otwarci również na osoby z innych obszarów, jeśli chcą działać i mają motywację.</w:t>
      </w:r>
    </w:p>
    <w:p w14:paraId="5D563EFB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50BB0484" w14:textId="77777777" w:rsidR="00222016" w:rsidRPr="00B65A91" w:rsidRDefault="00222016" w:rsidP="00222016">
      <w:pPr>
        <w:spacing w:before="100" w:beforeAutospacing="1" w:after="100" w:afterAutospacing="1"/>
        <w:outlineLvl w:val="2"/>
        <w:rPr>
          <w:rFonts w:eastAsia="Times New Roman"/>
          <w:b/>
          <w:bCs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Jak się zgłosić?</w:t>
      </w:r>
    </w:p>
    <w:p w14:paraId="31A913EC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Jeśli chcesz dołączyć do działań Fundacji Stop Znieczulicy, napisz do nas i krótko opowiedz:</w:t>
      </w:r>
    </w:p>
    <w:p w14:paraId="3E6E01A7" w14:textId="77777777" w:rsidR="00222016" w:rsidRPr="00B65A91" w:rsidRDefault="00222016" w:rsidP="002220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kim jesteś,</w:t>
      </w:r>
    </w:p>
    <w:p w14:paraId="1D4230FF" w14:textId="77777777" w:rsidR="00222016" w:rsidRPr="00B65A91" w:rsidRDefault="00222016" w:rsidP="002220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czym chcesz się zajmować,</w:t>
      </w:r>
    </w:p>
    <w:p w14:paraId="0F5E6B80" w14:textId="77777777" w:rsidR="00222016" w:rsidRPr="00B65A91" w:rsidRDefault="00222016" w:rsidP="002220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w jakim obszarze chcesz się rozwijać,</w:t>
      </w:r>
    </w:p>
    <w:p w14:paraId="344EBE34" w14:textId="77777777" w:rsidR="00222016" w:rsidRPr="00B65A91" w:rsidRDefault="00222016" w:rsidP="002220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B65A91">
        <w:rPr>
          <w:rFonts w:eastAsia="Times New Roman"/>
          <w:sz w:val="20"/>
          <w:szCs w:val="20"/>
        </w:rPr>
        <w:t>ile czasu możesz przeznaczyć na współpracę.</w:t>
      </w:r>
    </w:p>
    <w:p w14:paraId="4BE3AD47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</w:p>
    <w:p w14:paraId="787B5535" w14:textId="77777777" w:rsidR="00222016" w:rsidRPr="00B65A91" w:rsidRDefault="00222016" w:rsidP="00222016">
      <w:pPr>
        <w:spacing w:before="100" w:beforeAutospacing="1" w:after="100" w:afterAutospacing="1"/>
        <w:rPr>
          <w:rFonts w:eastAsia="Times New Roman"/>
          <w:sz w:val="20"/>
          <w:szCs w:val="20"/>
        </w:rPr>
      </w:pPr>
      <w:r w:rsidRPr="00B65A91">
        <w:rPr>
          <w:rFonts w:eastAsia="Times New Roman"/>
          <w:b/>
          <w:bCs/>
          <w:sz w:val="20"/>
          <w:szCs w:val="20"/>
        </w:rPr>
        <w:t>Kontakt:</w:t>
      </w:r>
    </w:p>
    <w:p w14:paraId="2E80B8FB" w14:textId="77777777" w:rsidR="00222016" w:rsidRDefault="00000000" w:rsidP="00222016">
      <w:pPr>
        <w:rPr>
          <w:sz w:val="20"/>
          <w:szCs w:val="20"/>
        </w:rPr>
      </w:pPr>
      <w:hyperlink r:id="rId7" w:history="1">
        <w:r w:rsidR="00222016" w:rsidRPr="000B1D00">
          <w:rPr>
            <w:rStyle w:val="Hipercze"/>
            <w:sz w:val="20"/>
            <w:szCs w:val="20"/>
          </w:rPr>
          <w:t>REKRUTACJA@STOP-ZNIECZULICY.PL</w:t>
        </w:r>
      </w:hyperlink>
    </w:p>
    <w:p w14:paraId="1B455039" w14:textId="77777777" w:rsidR="00222016" w:rsidRDefault="00222016" w:rsidP="00222016">
      <w:pPr>
        <w:rPr>
          <w:sz w:val="20"/>
          <w:szCs w:val="20"/>
        </w:rPr>
      </w:pPr>
    </w:p>
    <w:p w14:paraId="4D2368C8" w14:textId="77777777" w:rsidR="00222016" w:rsidRDefault="00222016" w:rsidP="00222016">
      <w:pPr>
        <w:rPr>
          <w:sz w:val="20"/>
          <w:szCs w:val="20"/>
        </w:rPr>
      </w:pPr>
    </w:p>
    <w:p w14:paraId="6277A4D5" w14:textId="77777777" w:rsidR="00222016" w:rsidRPr="00813556" w:rsidRDefault="00222016" w:rsidP="00222016">
      <w:pPr>
        <w:spacing w:after="160"/>
        <w:rPr>
          <w:rFonts w:ascii="Times New Roman" w:eastAsia="Times New Roman" w:hAnsi="Times New Roman" w:cs="Times New Roman"/>
          <w:sz w:val="18"/>
          <w:szCs w:val="18"/>
        </w:rPr>
      </w:pP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Administratorem danych jest </w:t>
      </w: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Inicjatywa Społeczna STOP Znieczulicy, Fundacja STOP Znieczulicy</w:t>
      </w: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 (</w:t>
      </w: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kontakt@stop-znieczulicy.pl</w:t>
      </w: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). Dane przetwarzamy w celu prowadzenia rekrutacji, a za zgodą także przyszłych rekrutacji, przez okres </w:t>
      </w: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3 lat</w:t>
      </w:r>
      <w:r w:rsidRPr="00813556">
        <w:rPr>
          <w:rFonts w:ascii="Calibri" w:eastAsia="Times New Roman" w:hAnsi="Calibri" w:cs="Calibri"/>
          <w:color w:val="000000"/>
          <w:sz w:val="18"/>
          <w:szCs w:val="18"/>
        </w:rPr>
        <w:t>. Przysługuje Ci prawo dostępu do danych, ich poprawiania, usunięcia, ograniczenia przetwarzania, cofnięcia zgody i wniesienia skargi do Prezesa UODO.</w:t>
      </w:r>
    </w:p>
    <w:p w14:paraId="22FB79F7" w14:textId="77777777" w:rsidR="00222016" w:rsidRPr="00813556" w:rsidRDefault="00222016" w:rsidP="00222016">
      <w:pPr>
        <w:spacing w:after="160"/>
        <w:rPr>
          <w:rFonts w:ascii="Times New Roman" w:eastAsia="Times New Roman" w:hAnsi="Times New Roman" w:cs="Times New Roman"/>
          <w:sz w:val="18"/>
          <w:szCs w:val="18"/>
        </w:rPr>
      </w:pP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Zgoda do dopisania przez kandydata w CV</w:t>
      </w:r>
    </w:p>
    <w:p w14:paraId="2482B281" w14:textId="77777777" w:rsidR="00222016" w:rsidRPr="00813556" w:rsidRDefault="00222016" w:rsidP="00222016">
      <w:pPr>
        <w:spacing w:after="160"/>
        <w:rPr>
          <w:rFonts w:ascii="Times New Roman" w:eastAsia="Times New Roman" w:hAnsi="Times New Roman" w:cs="Times New Roman"/>
          <w:sz w:val="18"/>
          <w:szCs w:val="18"/>
        </w:rPr>
      </w:pP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Wyrażam zgodę na przetwarzanie moich danych osobowych zawartych w dokumentach aplikacyjnych przez </w:t>
      </w: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Inicjatywę Społeczną STOP Znieczulicy, Fundację STOP Znieczulicy</w:t>
      </w: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 w celu przeprowadzenia obecnej oraz przyszłych rekrutacji przez okres </w:t>
      </w:r>
      <w:r w:rsidRPr="00813556">
        <w:rPr>
          <w:rFonts w:ascii="Calibri" w:eastAsia="Times New Roman" w:hAnsi="Calibri" w:cs="Calibri"/>
          <w:b/>
          <w:bCs/>
          <w:color w:val="000000"/>
          <w:sz w:val="18"/>
          <w:szCs w:val="18"/>
        </w:rPr>
        <w:t>3 lat</w:t>
      </w:r>
      <w:r w:rsidRPr="00813556">
        <w:rPr>
          <w:rFonts w:ascii="Calibri" w:eastAsia="Times New Roman" w:hAnsi="Calibri" w:cs="Calibri"/>
          <w:color w:val="000000"/>
          <w:sz w:val="18"/>
          <w:szCs w:val="18"/>
        </w:rPr>
        <w:t xml:space="preserve"> lub do czasu cofnięcia zgody. </w:t>
      </w:r>
    </w:p>
    <w:p w14:paraId="4506B410" w14:textId="77777777" w:rsidR="00222016" w:rsidRPr="00813556" w:rsidRDefault="00222016" w:rsidP="00222016">
      <w:pPr>
        <w:rPr>
          <w:rFonts w:ascii="Times New Roman" w:eastAsia="Times New Roman" w:hAnsi="Times New Roman" w:cs="Times New Roman"/>
        </w:rPr>
      </w:pPr>
    </w:p>
    <w:p w14:paraId="2D36A24E" w14:textId="77777777" w:rsidR="00222016" w:rsidRPr="00B65A91" w:rsidRDefault="00222016" w:rsidP="00222016">
      <w:pPr>
        <w:rPr>
          <w:sz w:val="20"/>
          <w:szCs w:val="20"/>
        </w:rPr>
      </w:pPr>
    </w:p>
    <w:p w14:paraId="1B9FBFFB" w14:textId="77777777" w:rsidR="009C1190" w:rsidRDefault="009C1190">
      <w:pPr>
        <w:spacing w:before="240" w:after="240"/>
        <w:rPr>
          <w:rFonts w:ascii="Montserrat" w:eastAsia="Montserrat" w:hAnsi="Montserrat" w:cs="Montserrat"/>
          <w:sz w:val="24"/>
          <w:szCs w:val="24"/>
        </w:rPr>
      </w:pPr>
    </w:p>
    <w:sectPr w:rsidR="009C1190">
      <w:headerReference w:type="default" r:id="rId8"/>
      <w:footerReference w:type="default" r:id="rId9"/>
      <w:pgSz w:w="11909" w:h="16834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BF92" w14:textId="77777777" w:rsidR="00F64895" w:rsidRDefault="00F64895">
      <w:pPr>
        <w:spacing w:line="240" w:lineRule="auto"/>
      </w:pPr>
      <w:r>
        <w:separator/>
      </w:r>
    </w:p>
  </w:endnote>
  <w:endnote w:type="continuationSeparator" w:id="0">
    <w:p w14:paraId="37CA2A43" w14:textId="77777777" w:rsidR="00F64895" w:rsidRDefault="00F64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D3B0B4-5692-402B-9D84-FA6961B5D395}"/>
    <w:embedBold r:id="rId2" w:fontKey="{00E0D9B9-C2F5-447A-8722-B4D6B8B8CC0A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3" w:fontKey="{D2CB0E88-525B-4F17-8D79-9C72BD10412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E6237A5-C10C-4D5D-BA3A-237F3C43E5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23D3" w14:textId="77777777" w:rsidR="009C1190" w:rsidRDefault="00000000">
    <w:pPr>
      <w:jc w:val="right"/>
    </w:pPr>
    <w:r>
      <w:rPr>
        <w:rFonts w:ascii="Montserrat" w:eastAsia="Montserrat" w:hAnsi="Montserrat" w:cs="Montserrat"/>
        <w:noProof/>
        <w:color w:val="FF0000"/>
        <w:sz w:val="60"/>
        <w:szCs w:val="60"/>
      </w:rPr>
      <mc:AlternateContent>
        <mc:Choice Requires="wpg">
          <w:drawing>
            <wp:inline distT="114300" distB="114300" distL="114300" distR="114300" wp14:anchorId="3343CF9F" wp14:editId="4B80DE94">
              <wp:extent cx="5731200" cy="28407"/>
              <wp:effectExtent l="0" t="0" r="0" b="0"/>
              <wp:docPr id="2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960025" y="2569825"/>
                        <a:ext cx="7665600" cy="2010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E7383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<w:drawing>
            <wp:inline distB="114300" distT="114300" distL="114300" distR="114300">
              <wp:extent cx="5731200" cy="28407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28407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>
      <w:fldChar w:fldCharType="begin"/>
    </w:r>
    <w:r>
      <w:instrText>PAGE</w:instrText>
    </w:r>
    <w:r>
      <w:fldChar w:fldCharType="separate"/>
    </w:r>
    <w:r w:rsidR="0022201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A833E" w14:textId="77777777" w:rsidR="00F64895" w:rsidRDefault="00F64895">
      <w:pPr>
        <w:spacing w:line="240" w:lineRule="auto"/>
      </w:pPr>
      <w:r>
        <w:separator/>
      </w:r>
    </w:p>
  </w:footnote>
  <w:footnote w:type="continuationSeparator" w:id="0">
    <w:p w14:paraId="71FAA2F3" w14:textId="77777777" w:rsidR="00F64895" w:rsidRDefault="00F648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F7D5" w14:textId="77777777" w:rsidR="009C1190" w:rsidRDefault="00000000">
    <w:pPr>
      <w:spacing w:before="240" w:after="240"/>
      <w:rPr>
        <w:rFonts w:ascii="Montserrat" w:eastAsia="Montserrat" w:hAnsi="Montserrat" w:cs="Montserrat"/>
        <w:sz w:val="24"/>
        <w:szCs w:val="24"/>
      </w:rPr>
    </w:pPr>
    <w:r>
      <w:rPr>
        <w:rFonts w:ascii="Montserrat" w:eastAsia="Montserrat" w:hAnsi="Montserrat" w:cs="Montserrat"/>
        <w:noProof/>
        <w:sz w:val="24"/>
        <w:szCs w:val="24"/>
      </w:rPr>
      <w:drawing>
        <wp:anchor distT="114300" distB="114300" distL="114300" distR="114300" simplePos="0" relativeHeight="251658240" behindDoc="1" locked="0" layoutInCell="1" hidden="0" allowOverlap="1" wp14:anchorId="4DB65F3A" wp14:editId="68700A63">
          <wp:simplePos x="0" y="0"/>
          <wp:positionH relativeFrom="page">
            <wp:posOffset>2632238</wp:posOffset>
          </wp:positionH>
          <wp:positionV relativeFrom="page">
            <wp:posOffset>323850</wp:posOffset>
          </wp:positionV>
          <wp:extent cx="2298842" cy="6876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8842" cy="68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5B49C3E" w14:textId="77777777" w:rsidR="009C1190" w:rsidRDefault="00000000">
    <w:pPr>
      <w:rPr>
        <w:rFonts w:ascii="Montserrat" w:eastAsia="Montserrat" w:hAnsi="Montserrat" w:cs="Montserrat"/>
        <w:color w:val="E7383F"/>
        <w:sz w:val="58"/>
        <w:szCs w:val="58"/>
      </w:rPr>
    </w:pPr>
    <w:r>
      <w:rPr>
        <w:rFonts w:ascii="Montserrat" w:eastAsia="Montserrat" w:hAnsi="Montserrat" w:cs="Montserrat"/>
        <w:color w:val="E7383F"/>
        <w:sz w:val="60"/>
        <w:szCs w:val="60"/>
      </w:rPr>
      <w:br/>
    </w:r>
    <w:r>
      <w:rPr>
        <w:noProof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2D4B5B65" wp14:editId="3EFE0CF4">
              <wp:simplePos x="0" y="0"/>
              <wp:positionH relativeFrom="column">
                <wp:posOffset>1</wp:posOffset>
              </wp:positionH>
              <wp:positionV relativeFrom="paragraph">
                <wp:posOffset>676275</wp:posOffset>
              </wp:positionV>
              <wp:extent cx="5731200" cy="28407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960025" y="2569825"/>
                        <a:ext cx="7665600" cy="2010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E7383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676275</wp:posOffset>
              </wp:positionV>
              <wp:extent cx="5731200" cy="28407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2840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7CA"/>
    <w:multiLevelType w:val="multilevel"/>
    <w:tmpl w:val="C17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66580"/>
    <w:multiLevelType w:val="multilevel"/>
    <w:tmpl w:val="7D4C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63A98"/>
    <w:multiLevelType w:val="multilevel"/>
    <w:tmpl w:val="16C6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11296"/>
    <w:multiLevelType w:val="multilevel"/>
    <w:tmpl w:val="706E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03323D"/>
    <w:multiLevelType w:val="multilevel"/>
    <w:tmpl w:val="0DA4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B456D"/>
    <w:multiLevelType w:val="multilevel"/>
    <w:tmpl w:val="77D4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E5242E"/>
    <w:multiLevelType w:val="multilevel"/>
    <w:tmpl w:val="7516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1273E4"/>
    <w:multiLevelType w:val="multilevel"/>
    <w:tmpl w:val="61DC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D3F52"/>
    <w:multiLevelType w:val="multilevel"/>
    <w:tmpl w:val="C28C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713175">
    <w:abstractNumId w:val="0"/>
  </w:num>
  <w:num w:numId="2" w16cid:durableId="519707738">
    <w:abstractNumId w:val="8"/>
  </w:num>
  <w:num w:numId="3" w16cid:durableId="630792561">
    <w:abstractNumId w:val="6"/>
  </w:num>
  <w:num w:numId="4" w16cid:durableId="892230608">
    <w:abstractNumId w:val="2"/>
  </w:num>
  <w:num w:numId="5" w16cid:durableId="1585991161">
    <w:abstractNumId w:val="7"/>
  </w:num>
  <w:num w:numId="6" w16cid:durableId="1286736104">
    <w:abstractNumId w:val="1"/>
  </w:num>
  <w:num w:numId="7" w16cid:durableId="1500077377">
    <w:abstractNumId w:val="5"/>
  </w:num>
  <w:num w:numId="8" w16cid:durableId="1282609771">
    <w:abstractNumId w:val="4"/>
  </w:num>
  <w:num w:numId="9" w16cid:durableId="1695425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90"/>
    <w:rsid w:val="0016289D"/>
    <w:rsid w:val="00222016"/>
    <w:rsid w:val="003D1E95"/>
    <w:rsid w:val="009C1190"/>
    <w:rsid w:val="009E47C0"/>
    <w:rsid w:val="00CB448D"/>
    <w:rsid w:val="00F6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6CBE"/>
  <w15:docId w15:val="{3B95FCCD-03E4-A744-9243-1C13AE6C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222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KRUTACJA@STOP-ZNIECZULIC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Majewska (p010181)</dc:creator>
  <cp:lastModifiedBy>Nadia Majewska</cp:lastModifiedBy>
  <cp:revision>2</cp:revision>
  <dcterms:created xsi:type="dcterms:W3CDTF">2026-04-08T06:21:00Z</dcterms:created>
  <dcterms:modified xsi:type="dcterms:W3CDTF">2026-04-08T06:21:00Z</dcterms:modified>
</cp:coreProperties>
</file>